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FE3" w:rsidRPr="00BD5FE3" w:rsidRDefault="00BD5FE3" w:rsidP="00BD5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FE3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Как оплатить услугу через интернет?</w:t>
      </w:r>
    </w:p>
    <w:p w:rsidR="00BD5FE3" w:rsidRPr="00BD5FE3" w:rsidRDefault="00BD5FE3" w:rsidP="00BD5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FE3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Правила оплаты</w:t>
      </w:r>
    </w:p>
    <w:p w:rsidR="00BD5FE3" w:rsidRPr="00BD5FE3" w:rsidRDefault="00BD5FE3" w:rsidP="00BD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FE3">
        <w:rPr>
          <w:rFonts w:ascii="Arial" w:eastAsia="Times New Roman" w:hAnsi="Arial" w:cs="Arial"/>
          <w:color w:val="000000"/>
          <w:lang w:eastAsia="ru-RU"/>
        </w:rPr>
        <w:t>1.Выбрав платную услугу или мероприятие, которое Вы планируете посетить, нажмите на соответствующую кнопку "Оплатить"</w:t>
      </w:r>
      <w:proofErr w:type="gramStart"/>
      <w:r w:rsidRPr="00BD5FE3">
        <w:rPr>
          <w:rFonts w:ascii="Arial" w:eastAsia="Times New Roman" w:hAnsi="Arial" w:cs="Arial"/>
          <w:color w:val="000000"/>
          <w:lang w:eastAsia="ru-RU"/>
        </w:rPr>
        <w:t xml:space="preserve"> .</w:t>
      </w:r>
      <w:proofErr w:type="gramEnd"/>
    </w:p>
    <w:p w:rsidR="00BD5FE3" w:rsidRPr="00BD5FE3" w:rsidRDefault="00BD5FE3" w:rsidP="00BD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FE3">
        <w:rPr>
          <w:rFonts w:ascii="Arial" w:eastAsia="Times New Roman" w:hAnsi="Arial" w:cs="Arial"/>
          <w:color w:val="000000"/>
          <w:lang w:eastAsia="ru-RU"/>
        </w:rPr>
        <w:t> Если вы оплачиваете консультационные услуги, предварительно свяжитесь с нами по  указанным контактным данным и согласуйте время, место и условия оказания услуги. Только после этого оплачивайте услугу.</w:t>
      </w:r>
    </w:p>
    <w:p w:rsidR="00BD5FE3" w:rsidRPr="00BD5FE3" w:rsidRDefault="00BD5FE3" w:rsidP="00BD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FE3">
        <w:rPr>
          <w:rFonts w:ascii="Arial" w:eastAsia="Times New Roman" w:hAnsi="Arial" w:cs="Arial"/>
          <w:color w:val="000000"/>
          <w:lang w:eastAsia="ru-RU"/>
        </w:rPr>
        <w:t>После нажатия на кнопку “Оплатить”  вы будете автоматически переадресованы на защищенную платежную страницу.</w:t>
      </w:r>
    </w:p>
    <w:p w:rsidR="00BD5FE3" w:rsidRPr="00BD5FE3" w:rsidRDefault="00BD5FE3" w:rsidP="00BD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FE3">
        <w:rPr>
          <w:rFonts w:ascii="Arial" w:eastAsia="Times New Roman" w:hAnsi="Arial" w:cs="Arial"/>
          <w:color w:val="000000"/>
          <w:lang w:eastAsia="ru-RU"/>
        </w:rPr>
        <w:t>2. На платежной странице будет указана выбранная услуга и сумма платежа. Для оплаты вам необходимо ввести свои карточные данные и подтвердить платеж, нажав кнопку «Оплатить».</w:t>
      </w:r>
    </w:p>
    <w:p w:rsidR="00BD5FE3" w:rsidRPr="00BD5FE3" w:rsidRDefault="00BD5FE3" w:rsidP="00BD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FE3">
        <w:rPr>
          <w:rFonts w:ascii="Arial" w:eastAsia="Times New Roman" w:hAnsi="Arial" w:cs="Arial"/>
          <w:color w:val="000000"/>
          <w:lang w:eastAsia="ru-RU"/>
        </w:rPr>
        <w:t xml:space="preserve">Если ваша карта поддерживает технологию 3-D </w:t>
      </w:r>
      <w:proofErr w:type="spellStart"/>
      <w:r w:rsidRPr="00BD5FE3">
        <w:rPr>
          <w:rFonts w:ascii="Arial" w:eastAsia="Times New Roman" w:hAnsi="Arial" w:cs="Arial"/>
          <w:color w:val="000000"/>
          <w:lang w:eastAsia="ru-RU"/>
        </w:rPr>
        <w:t>Secure</w:t>
      </w:r>
      <w:proofErr w:type="spellEnd"/>
      <w:r w:rsidRPr="00BD5FE3">
        <w:rPr>
          <w:rFonts w:ascii="Arial" w:eastAsia="Times New Roman" w:hAnsi="Arial" w:cs="Arial"/>
          <w:color w:val="000000"/>
          <w:lang w:eastAsia="ru-RU"/>
        </w:rPr>
        <w:t>, вам будет предложено пройти стандартную короткую процедуру проверки владельца карты на сайте вашего банка (банк, выдавший вашу карту).</w:t>
      </w:r>
    </w:p>
    <w:p w:rsidR="00BD5FE3" w:rsidRPr="00BD5FE3" w:rsidRDefault="00BD5FE3" w:rsidP="00BD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FE3">
        <w:rPr>
          <w:rFonts w:ascii="Arial" w:eastAsia="Times New Roman" w:hAnsi="Arial" w:cs="Arial"/>
          <w:color w:val="000000"/>
          <w:lang w:eastAsia="ru-RU"/>
        </w:rPr>
        <w:t>3.После проверки платежа за вами будет забронировано место на мероприятии либо отправлена ссылка на скачивание информационных материалов.</w:t>
      </w:r>
    </w:p>
    <w:p w:rsidR="00BD5FE3" w:rsidRPr="00BD5FE3" w:rsidRDefault="00BD5FE3" w:rsidP="00BD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5FE3" w:rsidRPr="00BD5FE3" w:rsidRDefault="00BD5FE3" w:rsidP="00BD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FE3">
        <w:rPr>
          <w:rFonts w:ascii="Arial" w:eastAsia="Times New Roman" w:hAnsi="Arial" w:cs="Arial"/>
          <w:b/>
          <w:bCs/>
          <w:color w:val="000000"/>
          <w:lang w:eastAsia="ru-RU"/>
        </w:rPr>
        <w:t>КАК ОПЛАТИТЬ БАНКОВСКОЙ КАРТОЙ?</w:t>
      </w:r>
    </w:p>
    <w:p w:rsidR="00BD5FE3" w:rsidRPr="00BD5FE3" w:rsidRDefault="00BD5FE3" w:rsidP="00BD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FE3">
        <w:rPr>
          <w:rFonts w:ascii="Arial" w:eastAsia="Times New Roman" w:hAnsi="Arial" w:cs="Arial"/>
          <w:color w:val="000000"/>
          <w:lang w:eastAsia="ru-RU"/>
        </w:rPr>
        <w:t xml:space="preserve">После нажатия кнопки “Оплатить” вы перейдете на специальную защищенную платежную страницу процессинговой системы </w:t>
      </w:r>
      <w:proofErr w:type="spellStart"/>
      <w:r w:rsidRPr="00BD5FE3">
        <w:rPr>
          <w:rFonts w:ascii="Arial" w:eastAsia="Times New Roman" w:hAnsi="Arial" w:cs="Arial"/>
          <w:color w:val="000000"/>
          <w:lang w:eastAsia="ru-RU"/>
        </w:rPr>
        <w:t>bePaid</w:t>
      </w:r>
      <w:proofErr w:type="spellEnd"/>
    </w:p>
    <w:p w:rsidR="00BD5FE3" w:rsidRPr="00BD5FE3" w:rsidRDefault="00BD5FE3" w:rsidP="00BD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FE3">
        <w:rPr>
          <w:rFonts w:ascii="Arial" w:eastAsia="Times New Roman" w:hAnsi="Arial" w:cs="Arial"/>
          <w:color w:val="000000"/>
          <w:lang w:eastAsia="ru-RU"/>
        </w:rPr>
        <w:t>После оплаты  наш менеджер свяжется с вами указанным вами способом для уточнения деталей.</w:t>
      </w:r>
    </w:p>
    <w:p w:rsidR="00BD5FE3" w:rsidRPr="00BD5FE3" w:rsidRDefault="00BD5FE3" w:rsidP="00BD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FE3">
        <w:rPr>
          <w:rFonts w:ascii="Arial" w:eastAsia="Times New Roman" w:hAnsi="Arial" w:cs="Arial"/>
          <w:color w:val="000000"/>
          <w:lang w:eastAsia="ru-RU"/>
        </w:rPr>
        <w:t>Обращаем ваше внимание, что после проведения платежа на ваш электронный адрес придет подтверждение оплаты. Просим вас сохранять данные оплат.</w:t>
      </w:r>
    </w:p>
    <w:p w:rsidR="00BD5FE3" w:rsidRPr="00BD5FE3" w:rsidRDefault="00BD5FE3" w:rsidP="00BD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FE3">
        <w:rPr>
          <w:rFonts w:ascii="Arial" w:eastAsia="Times New Roman" w:hAnsi="Arial" w:cs="Arial"/>
          <w:color w:val="000000"/>
          <w:lang w:eastAsia="ru-RU"/>
        </w:rPr>
        <w:t>Услуга будет оказана исполнителем, в срок, который был заранее устно или письменно оговорен (см. договор оферты).</w:t>
      </w:r>
    </w:p>
    <w:p w:rsidR="00BD5FE3" w:rsidRPr="00BD5FE3" w:rsidRDefault="00BD5FE3" w:rsidP="00BD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FE3">
        <w:rPr>
          <w:rFonts w:ascii="Arial" w:eastAsia="Times New Roman" w:hAnsi="Arial" w:cs="Arial"/>
          <w:color w:val="000000"/>
          <w:lang w:eastAsia="ru-RU"/>
        </w:rPr>
        <w:t xml:space="preserve">При возникновении ситуации с возвратом денежных средств (согласно условиям договора), если услуга была оплачена картой через сайт, то возврат осуществляется на карту, с которой была произведена оплата, а срок поступления </w:t>
      </w:r>
      <w:r w:rsidR="008830CA">
        <w:rPr>
          <w:rFonts w:ascii="Arial" w:eastAsia="Times New Roman" w:hAnsi="Arial" w:cs="Arial"/>
          <w:color w:val="000000"/>
          <w:lang w:eastAsia="ru-RU"/>
        </w:rPr>
        <w:t>денежных средств на карту - от 1</w:t>
      </w:r>
      <w:bookmarkStart w:id="0" w:name="_GoBack"/>
      <w:bookmarkEnd w:id="0"/>
      <w:r w:rsidRPr="00BD5FE3">
        <w:rPr>
          <w:rFonts w:ascii="Arial" w:eastAsia="Times New Roman" w:hAnsi="Arial" w:cs="Arial"/>
          <w:color w:val="000000"/>
          <w:lang w:eastAsia="ru-RU"/>
        </w:rPr>
        <w:t xml:space="preserve"> до 30 дней с момента осуществления возврата Продавцом.</w:t>
      </w:r>
    </w:p>
    <w:p w:rsidR="00BD5FE3" w:rsidRPr="00BD5FE3" w:rsidRDefault="00BD5FE3" w:rsidP="00BD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FE3">
        <w:rPr>
          <w:rFonts w:ascii="Arial" w:eastAsia="Times New Roman" w:hAnsi="Arial" w:cs="Arial"/>
          <w:color w:val="000000"/>
          <w:lang w:eastAsia="ru-RU"/>
        </w:rPr>
        <w:t xml:space="preserve">Мы принимаем платежи по следующим банковским картам: </w:t>
      </w:r>
      <w:proofErr w:type="spellStart"/>
      <w:r w:rsidRPr="00BD5FE3">
        <w:rPr>
          <w:rFonts w:ascii="Arial" w:eastAsia="Times New Roman" w:hAnsi="Arial" w:cs="Arial"/>
          <w:color w:val="000000"/>
          <w:lang w:eastAsia="ru-RU"/>
        </w:rPr>
        <w:t>Visa</w:t>
      </w:r>
      <w:proofErr w:type="spellEnd"/>
      <w:r w:rsidRPr="00BD5FE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BD5FE3">
        <w:rPr>
          <w:rFonts w:ascii="Arial" w:eastAsia="Times New Roman" w:hAnsi="Arial" w:cs="Arial"/>
          <w:color w:val="000000"/>
          <w:lang w:eastAsia="ru-RU"/>
        </w:rPr>
        <w:t>Visa</w:t>
      </w:r>
      <w:proofErr w:type="spellEnd"/>
      <w:r w:rsidRPr="00BD5FE3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BD5FE3">
        <w:rPr>
          <w:rFonts w:ascii="Arial" w:eastAsia="Times New Roman" w:hAnsi="Arial" w:cs="Arial"/>
          <w:color w:val="000000"/>
          <w:lang w:eastAsia="ru-RU"/>
        </w:rPr>
        <w:t>Electron</w:t>
      </w:r>
      <w:proofErr w:type="spellEnd"/>
      <w:r w:rsidRPr="00BD5FE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BD5FE3">
        <w:rPr>
          <w:rFonts w:ascii="Arial" w:eastAsia="Times New Roman" w:hAnsi="Arial" w:cs="Arial"/>
          <w:color w:val="000000"/>
          <w:lang w:eastAsia="ru-RU"/>
        </w:rPr>
        <w:t>MasterCard</w:t>
      </w:r>
      <w:proofErr w:type="spellEnd"/>
      <w:r w:rsidRPr="00BD5FE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BD5FE3">
        <w:rPr>
          <w:rFonts w:ascii="Arial" w:eastAsia="Times New Roman" w:hAnsi="Arial" w:cs="Arial"/>
          <w:color w:val="000000"/>
          <w:lang w:eastAsia="ru-RU"/>
        </w:rPr>
        <w:t>Maestro</w:t>
      </w:r>
      <w:proofErr w:type="spellEnd"/>
      <w:r w:rsidRPr="00BD5FE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BD5FE3">
        <w:rPr>
          <w:rFonts w:ascii="Arial" w:eastAsia="Times New Roman" w:hAnsi="Arial" w:cs="Arial"/>
          <w:color w:val="000000"/>
          <w:lang w:eastAsia="ru-RU"/>
        </w:rPr>
        <w:t>Белкарт</w:t>
      </w:r>
      <w:proofErr w:type="spellEnd"/>
    </w:p>
    <w:p w:rsidR="00BD5FE3" w:rsidRPr="00BD5FE3" w:rsidRDefault="00BD5FE3" w:rsidP="00BD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FE3">
        <w:rPr>
          <w:rFonts w:ascii="Arial" w:eastAsia="Times New Roman" w:hAnsi="Arial" w:cs="Arial"/>
          <w:color w:val="000000"/>
          <w:lang w:eastAsia="ru-RU"/>
        </w:rPr>
        <w:t xml:space="preserve">Платежи по банковским картам осуществляются через систему электронных платежей </w:t>
      </w:r>
      <w:proofErr w:type="spellStart"/>
      <w:r w:rsidRPr="00BD5FE3">
        <w:rPr>
          <w:rFonts w:ascii="Arial" w:eastAsia="Times New Roman" w:hAnsi="Arial" w:cs="Arial"/>
          <w:color w:val="000000"/>
          <w:lang w:eastAsia="ru-RU"/>
        </w:rPr>
        <w:t>bePaid</w:t>
      </w:r>
      <w:proofErr w:type="spellEnd"/>
      <w:r w:rsidRPr="00BD5FE3">
        <w:rPr>
          <w:rFonts w:ascii="Arial" w:eastAsia="Times New Roman" w:hAnsi="Arial" w:cs="Arial"/>
          <w:color w:val="000000"/>
          <w:lang w:eastAsia="ru-RU"/>
        </w:rPr>
        <w:t xml:space="preserve"> .</w:t>
      </w:r>
    </w:p>
    <w:p w:rsidR="00BD5FE3" w:rsidRPr="00BD5FE3" w:rsidRDefault="00BD5FE3" w:rsidP="00BD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FE3">
        <w:rPr>
          <w:rFonts w:ascii="Arial" w:eastAsia="Times New Roman" w:hAnsi="Arial" w:cs="Arial"/>
          <w:color w:val="000000"/>
          <w:lang w:eastAsia="ru-RU"/>
        </w:rPr>
        <w:t xml:space="preserve">Платежная страница системы отвечает всем требованиям безопасности передачи данных (PCI DSS </w:t>
      </w:r>
      <w:proofErr w:type="spellStart"/>
      <w:r w:rsidRPr="00BD5FE3">
        <w:rPr>
          <w:rFonts w:ascii="Arial" w:eastAsia="Times New Roman" w:hAnsi="Arial" w:cs="Arial"/>
          <w:color w:val="000000"/>
          <w:lang w:eastAsia="ru-RU"/>
        </w:rPr>
        <w:t>Level</w:t>
      </w:r>
      <w:proofErr w:type="spellEnd"/>
      <w:proofErr w:type="gramStart"/>
      <w:r w:rsidRPr="00BD5FE3">
        <w:rPr>
          <w:rFonts w:ascii="Arial" w:eastAsia="Times New Roman" w:hAnsi="Arial" w:cs="Arial"/>
          <w:color w:val="000000"/>
          <w:lang w:eastAsia="ru-RU"/>
        </w:rPr>
        <w:t xml:space="preserve"> )</w:t>
      </w:r>
      <w:proofErr w:type="gramEnd"/>
    </w:p>
    <w:p w:rsidR="00BD5FE3" w:rsidRPr="00BD5FE3" w:rsidRDefault="00BD5FE3" w:rsidP="00BD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FE3">
        <w:rPr>
          <w:rFonts w:ascii="Arial" w:eastAsia="Times New Roman" w:hAnsi="Arial" w:cs="Arial"/>
          <w:color w:val="000000"/>
          <w:lang w:eastAsia="ru-RU"/>
        </w:rPr>
        <w:t>Все конфиденциальные данные хранятся в зашифрованном виде и максимально устойчивы к взлому.</w:t>
      </w:r>
    </w:p>
    <w:p w:rsidR="00BD5FE3" w:rsidRPr="00BD5FE3" w:rsidRDefault="00BD5FE3" w:rsidP="00BD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FE3">
        <w:rPr>
          <w:rFonts w:ascii="Arial" w:eastAsia="Times New Roman" w:hAnsi="Arial" w:cs="Arial"/>
          <w:color w:val="000000"/>
          <w:lang w:eastAsia="ru-RU"/>
        </w:rPr>
        <w:t> </w:t>
      </w:r>
    </w:p>
    <w:p w:rsidR="00C25B67" w:rsidRDefault="00C25B67"/>
    <w:sectPr w:rsidR="00C25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FE3"/>
    <w:rsid w:val="008830CA"/>
    <w:rsid w:val="00BD5FE3"/>
    <w:rsid w:val="00C2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5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5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5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antrakarta</dc:creator>
  <cp:lastModifiedBy>antrakarta</cp:lastModifiedBy>
  <cp:revision>2</cp:revision>
  <dcterms:created xsi:type="dcterms:W3CDTF">2020-05-05T09:30:00Z</dcterms:created>
  <dcterms:modified xsi:type="dcterms:W3CDTF">2020-11-05T14:36:00Z</dcterms:modified>
</cp:coreProperties>
</file>